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05FF8" w14:textId="77777777" w:rsidR="00BF1830" w:rsidRPr="0015580F" w:rsidRDefault="00BF1830" w:rsidP="00BF1830">
      <w:pPr>
        <w:rPr>
          <w:rFonts w:ascii="Century Gothic" w:hAnsi="Century Gothic"/>
          <w:b/>
          <w:bCs/>
          <w:sz w:val="32"/>
          <w:szCs w:val="32"/>
        </w:rPr>
      </w:pPr>
      <w:r w:rsidRPr="0015580F">
        <w:rPr>
          <w:rFonts w:ascii="Century Gothic" w:hAnsi="Century Gothic"/>
          <w:b/>
          <w:bCs/>
          <w:sz w:val="32"/>
          <w:szCs w:val="32"/>
        </w:rPr>
        <w:t>California Geological Survey</w:t>
      </w:r>
    </w:p>
    <w:p w14:paraId="73483109" w14:textId="77783D68" w:rsidR="00A97816" w:rsidRPr="006273B9" w:rsidRDefault="00BF1830" w:rsidP="00BF1830">
      <w:pPr>
        <w:rPr>
          <w:rFonts w:ascii="Century Gothic" w:hAnsi="Century Gothic"/>
          <w:b/>
          <w:bCs/>
          <w:i/>
          <w:iCs/>
          <w:sz w:val="24"/>
          <w:szCs w:val="24"/>
        </w:rPr>
      </w:pPr>
      <w:r w:rsidRPr="006273B9">
        <w:rPr>
          <w:rFonts w:ascii="Century Gothic" w:hAnsi="Century Gothic"/>
          <w:b/>
          <w:bCs/>
          <w:sz w:val="24"/>
          <w:szCs w:val="24"/>
        </w:rPr>
        <w:t>Earthquake Quick Report:</w:t>
      </w:r>
      <w:r w:rsidR="0015580F" w:rsidRPr="006273B9">
        <w:rPr>
          <w:rFonts w:ascii="Century Gothic" w:hAnsi="Century Gothic"/>
          <w:b/>
          <w:bCs/>
          <w:sz w:val="24"/>
          <w:szCs w:val="24"/>
        </w:rPr>
        <w:t xml:space="preserve"> M5.9 Minden CA, </w:t>
      </w:r>
      <w:r w:rsidR="0015580F" w:rsidRPr="006273B9">
        <w:rPr>
          <w:rFonts w:ascii="Century Gothic" w:hAnsi="Century Gothic"/>
          <w:b/>
          <w:bCs/>
          <w:i/>
          <w:iCs/>
          <w:sz w:val="24"/>
          <w:szCs w:val="24"/>
        </w:rPr>
        <w:t>“SSW of Smith Valley, NV”</w:t>
      </w:r>
    </w:p>
    <w:p w14:paraId="148D8C26" w14:textId="77777777" w:rsidR="006273B9" w:rsidRDefault="006273B9" w:rsidP="00BF1830">
      <w:pPr>
        <w:rPr>
          <w:rFonts w:ascii="Roboto" w:hAnsi="Roboto"/>
        </w:rPr>
      </w:pPr>
    </w:p>
    <w:p w14:paraId="78EFDBCC" w14:textId="6F93CF88" w:rsidR="0015580F" w:rsidRPr="0015580F" w:rsidRDefault="0015580F" w:rsidP="00BF1830">
      <w:pPr>
        <w:rPr>
          <w:rFonts w:ascii="Roboto" w:hAnsi="Roboto"/>
        </w:rPr>
      </w:pPr>
      <w:r w:rsidRPr="0015580F">
        <w:rPr>
          <w:rFonts w:ascii="Roboto" w:hAnsi="Roboto"/>
        </w:rPr>
        <w:t>7/8/21</w:t>
      </w:r>
    </w:p>
    <w:p w14:paraId="64D2032D" w14:textId="058076CC" w:rsidR="0015580F" w:rsidRDefault="0015580F" w:rsidP="00BF1830">
      <w:pPr>
        <w:rPr>
          <w:rFonts w:ascii="Roboto" w:hAnsi="Roboto"/>
        </w:rPr>
      </w:pPr>
      <w:r>
        <w:rPr>
          <w:rFonts w:ascii="Roboto" w:hAnsi="Roboto"/>
        </w:rPr>
        <w:t>Contributors: Cynthia Pridmore (CGS), Jason Patton (CGS)</w:t>
      </w:r>
    </w:p>
    <w:p w14:paraId="2C5A314C" w14:textId="68744107" w:rsidR="0015580F" w:rsidRDefault="0015580F" w:rsidP="00BF1830">
      <w:pPr>
        <w:rPr>
          <w:rFonts w:ascii="Roboto" w:hAnsi="Roboto"/>
        </w:rPr>
      </w:pPr>
      <w:r>
        <w:rPr>
          <w:rFonts w:ascii="Roboto" w:hAnsi="Roboto"/>
        </w:rPr>
        <w:t>Time report sent:</w:t>
      </w:r>
      <w:r w:rsidR="00C35BFF">
        <w:rPr>
          <w:rFonts w:ascii="Roboto" w:hAnsi="Roboto"/>
        </w:rPr>
        <w:t>5:17</w:t>
      </w:r>
    </w:p>
    <w:p w14:paraId="492EFD9D" w14:textId="2AC43C3D" w:rsidR="0015580F" w:rsidRDefault="0015580F" w:rsidP="00BF1830">
      <w:pPr>
        <w:rPr>
          <w:rFonts w:ascii="Roboto" w:hAnsi="Roboto"/>
        </w:rPr>
      </w:pPr>
    </w:p>
    <w:p w14:paraId="4547BF96" w14:textId="007591DD" w:rsidR="0015580F" w:rsidRDefault="0015580F" w:rsidP="00BF1830">
      <w:pPr>
        <w:rPr>
          <w:rFonts w:ascii="Roboto" w:hAnsi="Roboto"/>
          <w:b/>
          <w:bCs/>
          <w:u w:val="single"/>
        </w:rPr>
      </w:pPr>
      <w:r w:rsidRPr="0015580F">
        <w:rPr>
          <w:rFonts w:ascii="Roboto" w:hAnsi="Roboto"/>
          <w:b/>
          <w:bCs/>
          <w:u w:val="single"/>
        </w:rPr>
        <w:t>General Description</w:t>
      </w:r>
    </w:p>
    <w:p w14:paraId="39698D73" w14:textId="0F990945" w:rsidR="0015580F" w:rsidRDefault="0015580F" w:rsidP="00BF1830">
      <w:pPr>
        <w:rPr>
          <w:rFonts w:ascii="Roboto" w:hAnsi="Roboto"/>
        </w:rPr>
      </w:pPr>
      <w:r>
        <w:rPr>
          <w:rFonts w:ascii="Roboto" w:hAnsi="Roboto"/>
        </w:rPr>
        <w:t>Magnitude M5.9</w:t>
      </w:r>
    </w:p>
    <w:p w14:paraId="7D0548B8" w14:textId="71DCE944" w:rsidR="0015580F" w:rsidRDefault="0015580F" w:rsidP="00BF1830">
      <w:pPr>
        <w:rPr>
          <w:rFonts w:ascii="Roboto" w:hAnsi="Roboto"/>
        </w:rPr>
      </w:pPr>
      <w:r>
        <w:rPr>
          <w:rFonts w:ascii="Roboto" w:hAnsi="Roboto"/>
        </w:rPr>
        <w:t>2021-07-08 at 15:49:48 (UTC- 7</w:t>
      </w:r>
      <w:r w:rsidR="00492BA9">
        <w:rPr>
          <w:rFonts w:ascii="Roboto" w:hAnsi="Roboto"/>
        </w:rPr>
        <w:t>:00</w:t>
      </w:r>
      <w:r>
        <w:rPr>
          <w:rFonts w:ascii="Roboto" w:hAnsi="Roboto"/>
        </w:rPr>
        <w:t>)</w:t>
      </w:r>
    </w:p>
    <w:p w14:paraId="42EDC426" w14:textId="69C0C275" w:rsidR="00492BA9" w:rsidRDefault="00492BA9" w:rsidP="00BF1830">
      <w:pPr>
        <w:rPr>
          <w:rFonts w:ascii="Roboto" w:hAnsi="Roboto"/>
        </w:rPr>
      </w:pPr>
      <w:r>
        <w:rPr>
          <w:rFonts w:ascii="Roboto" w:hAnsi="Roboto"/>
        </w:rPr>
        <w:t>Depth: 9.8 km</w:t>
      </w:r>
    </w:p>
    <w:p w14:paraId="22F0E02B" w14:textId="64923B14" w:rsidR="00492BA9" w:rsidRDefault="00492BA9" w:rsidP="00BF1830">
      <w:pPr>
        <w:rPr>
          <w:rFonts w:ascii="Roboto" w:hAnsi="Roboto"/>
        </w:rPr>
      </w:pPr>
      <w:r>
        <w:rPr>
          <w:rFonts w:ascii="Roboto" w:hAnsi="Roboto"/>
        </w:rPr>
        <w:t xml:space="preserve">Location: </w:t>
      </w:r>
      <w:r w:rsidR="00694C36">
        <w:rPr>
          <w:rFonts w:ascii="Roboto" w:hAnsi="Roboto"/>
        </w:rPr>
        <w:t>~</w:t>
      </w:r>
      <w:r>
        <w:rPr>
          <w:rFonts w:ascii="Roboto" w:hAnsi="Roboto"/>
        </w:rPr>
        <w:t>2km WNW of Minden CA</w:t>
      </w:r>
    </w:p>
    <w:p w14:paraId="4DB9723E" w14:textId="2F397631" w:rsidR="00492BA9" w:rsidRDefault="00492BA9" w:rsidP="00BF1830">
      <w:pPr>
        <w:rPr>
          <w:rFonts w:ascii="Roboto" w:hAnsi="Roboto"/>
        </w:rPr>
      </w:pPr>
      <w:r>
        <w:rPr>
          <w:rFonts w:ascii="Roboto" w:hAnsi="Roboto"/>
        </w:rPr>
        <w:t>Sense of motion: extensional normal fault motion</w:t>
      </w:r>
    </w:p>
    <w:p w14:paraId="4A780A18" w14:textId="17991CFE" w:rsidR="00492BA9" w:rsidRDefault="00492BA9" w:rsidP="00BF1830">
      <w:pPr>
        <w:rPr>
          <w:rFonts w:ascii="Roboto" w:hAnsi="Roboto"/>
        </w:rPr>
      </w:pPr>
      <w:r>
        <w:rPr>
          <w:rFonts w:ascii="Roboto" w:hAnsi="Roboto"/>
        </w:rPr>
        <w:t xml:space="preserve">Ground acceleration nearest epicenter:  </w:t>
      </w:r>
      <w:r w:rsidRPr="00492BA9">
        <w:rPr>
          <w:rFonts w:ascii="Roboto" w:hAnsi="Roboto"/>
          <w:b/>
          <w:bCs/>
        </w:rPr>
        <w:t>0.042 g</w:t>
      </w:r>
      <w:r>
        <w:rPr>
          <w:rFonts w:ascii="Roboto" w:hAnsi="Roboto"/>
        </w:rPr>
        <w:t xml:space="preserve"> from nearest strong motion station 37.8km </w:t>
      </w:r>
      <w:r>
        <w:rPr>
          <w:rFonts w:ascii="Roboto" w:hAnsi="Roboto"/>
        </w:rPr>
        <w:tab/>
        <w:t>(Bridgeport -Main &amp; School Street, 65654)</w:t>
      </w:r>
    </w:p>
    <w:p w14:paraId="67F9FD02" w14:textId="1994AED3" w:rsidR="00492BA9" w:rsidRDefault="00492BA9" w:rsidP="00BF1830">
      <w:pPr>
        <w:rPr>
          <w:rFonts w:ascii="Roboto" w:hAnsi="Roboto"/>
        </w:rPr>
      </w:pPr>
      <w:r>
        <w:rPr>
          <w:rFonts w:ascii="Roboto" w:hAnsi="Roboto"/>
        </w:rPr>
        <w:t>Nearest</w:t>
      </w:r>
      <w:r w:rsidR="00694C36">
        <w:rPr>
          <w:rFonts w:ascii="Roboto" w:hAnsi="Roboto"/>
        </w:rPr>
        <w:t xml:space="preserve"> major fault: epicenter likely within Holocene Antelope Valley Fault Zone, part of the </w:t>
      </w:r>
      <w:r w:rsidR="00694C36">
        <w:rPr>
          <w:rFonts w:ascii="Roboto" w:hAnsi="Roboto"/>
        </w:rPr>
        <w:tab/>
        <w:t xml:space="preserve">eastern Sierra </w:t>
      </w:r>
      <w:r w:rsidR="00694C36">
        <w:rPr>
          <w:rFonts w:ascii="Roboto" w:hAnsi="Roboto"/>
        </w:rPr>
        <w:tab/>
        <w:t xml:space="preserve">frontal fault zone </w:t>
      </w:r>
    </w:p>
    <w:p w14:paraId="78039B75" w14:textId="3D6FCA4B" w:rsidR="00694C36" w:rsidRDefault="00694C36" w:rsidP="00BF1830">
      <w:pPr>
        <w:rPr>
          <w:rFonts w:ascii="Roboto" w:hAnsi="Roboto"/>
        </w:rPr>
      </w:pPr>
    </w:p>
    <w:p w14:paraId="04B08394" w14:textId="365DE8D0" w:rsidR="00694C36" w:rsidRPr="00694C36" w:rsidRDefault="00694C36" w:rsidP="00BF1830">
      <w:pPr>
        <w:rPr>
          <w:rFonts w:ascii="Roboto" w:hAnsi="Roboto"/>
          <w:b/>
          <w:bCs/>
          <w:u w:val="single"/>
        </w:rPr>
      </w:pPr>
      <w:r w:rsidRPr="00694C36">
        <w:rPr>
          <w:rFonts w:ascii="Roboto" w:hAnsi="Roboto"/>
          <w:b/>
          <w:bCs/>
          <w:u w:val="single"/>
        </w:rPr>
        <w:t xml:space="preserve">Aftershocks (time sensitive, more may occur at or shortly after this report is sent out): </w:t>
      </w:r>
    </w:p>
    <w:p w14:paraId="00C45BD7" w14:textId="77777777" w:rsidR="00734268" w:rsidRDefault="00694C36" w:rsidP="00BF1830">
      <w:pPr>
        <w:rPr>
          <w:rFonts w:ascii="Roboto" w:hAnsi="Roboto"/>
        </w:rPr>
      </w:pPr>
      <w:r>
        <w:rPr>
          <w:rFonts w:ascii="Roboto" w:hAnsi="Roboto"/>
        </w:rPr>
        <w:t xml:space="preserve">Largest aftershock: </w:t>
      </w:r>
      <w:r w:rsidRPr="00CB4CA3">
        <w:rPr>
          <w:rFonts w:ascii="Roboto" w:hAnsi="Roboto"/>
          <w:b/>
          <w:bCs/>
        </w:rPr>
        <w:t>M4.6</w:t>
      </w:r>
      <w:r w:rsidR="00734268">
        <w:rPr>
          <w:rFonts w:ascii="Roboto" w:hAnsi="Roboto"/>
        </w:rPr>
        <w:t xml:space="preserve"> </w:t>
      </w:r>
    </w:p>
    <w:p w14:paraId="545360F4" w14:textId="7ADDA01C" w:rsidR="00694C36" w:rsidRDefault="00734268" w:rsidP="00BF1830">
      <w:pPr>
        <w:rPr>
          <w:rFonts w:ascii="Roboto" w:hAnsi="Roboto"/>
        </w:rPr>
      </w:pPr>
      <w:r>
        <w:rPr>
          <w:rFonts w:ascii="Roboto" w:hAnsi="Roboto"/>
        </w:rPr>
        <w:t xml:space="preserve">Number of aftershocks at time of report: </w:t>
      </w:r>
      <w:r w:rsidR="00CB4CA3" w:rsidRPr="00CB4CA3">
        <w:rPr>
          <w:rFonts w:ascii="Roboto" w:hAnsi="Roboto"/>
          <w:b/>
          <w:bCs/>
        </w:rPr>
        <w:t>34</w:t>
      </w:r>
      <w:r w:rsidRPr="00CB4CA3">
        <w:rPr>
          <w:rFonts w:ascii="Roboto" w:hAnsi="Roboto"/>
          <w:b/>
          <w:bCs/>
        </w:rPr>
        <w:t xml:space="preserve"> </w:t>
      </w:r>
      <w:r>
        <w:rPr>
          <w:rFonts w:ascii="Roboto" w:hAnsi="Roboto"/>
        </w:rPr>
        <w:t>(range of magnitudes M1.6-M4.6</w:t>
      </w:r>
      <w:r w:rsidR="00CB4CA3">
        <w:rPr>
          <w:rFonts w:ascii="Roboto" w:hAnsi="Roboto"/>
        </w:rPr>
        <w:t>)</w:t>
      </w:r>
    </w:p>
    <w:p w14:paraId="36B0D956" w14:textId="398E7695" w:rsidR="00734268" w:rsidRDefault="00734268" w:rsidP="00BF1830">
      <w:pPr>
        <w:rPr>
          <w:rFonts w:ascii="Roboto" w:hAnsi="Roboto"/>
        </w:rPr>
      </w:pPr>
    </w:p>
    <w:p w14:paraId="296810C4" w14:textId="74DADD4C" w:rsidR="00734268" w:rsidRDefault="00734268" w:rsidP="00BF1830">
      <w:pPr>
        <w:rPr>
          <w:rFonts w:ascii="Roboto" w:hAnsi="Roboto"/>
        </w:rPr>
      </w:pPr>
      <w:r>
        <w:rPr>
          <w:rFonts w:ascii="Roboto" w:hAnsi="Roboto"/>
        </w:rPr>
        <w:t xml:space="preserve">USGS Felt Reponses </w:t>
      </w:r>
      <w:r w:rsidR="00CB4CA3">
        <w:rPr>
          <w:rFonts w:ascii="Roboto" w:hAnsi="Roboto"/>
        </w:rPr>
        <w:t xml:space="preserve">15164 </w:t>
      </w:r>
      <w:r>
        <w:rPr>
          <w:rFonts w:ascii="Roboto" w:hAnsi="Roboto"/>
        </w:rPr>
        <w:t xml:space="preserve">(at </w:t>
      </w:r>
      <w:r w:rsidR="00CB4CA3">
        <w:rPr>
          <w:rFonts w:ascii="Roboto" w:hAnsi="Roboto"/>
        </w:rPr>
        <w:t>5:03pm)</w:t>
      </w:r>
      <w:r>
        <w:rPr>
          <w:rFonts w:ascii="Roboto" w:hAnsi="Roboto"/>
        </w:rPr>
        <w:t xml:space="preserve"> </w:t>
      </w:r>
    </w:p>
    <w:p w14:paraId="401C6F4B" w14:textId="070B3219" w:rsidR="00694C36" w:rsidRDefault="00734268" w:rsidP="00BF1830">
      <w:pPr>
        <w:rPr>
          <w:rFonts w:ascii="Roboto" w:hAnsi="Roboto"/>
          <w:b/>
          <w:bCs/>
        </w:rPr>
      </w:pPr>
      <w:r>
        <w:rPr>
          <w:rFonts w:ascii="Roboto" w:hAnsi="Roboto"/>
        </w:rPr>
        <w:t xml:space="preserve">This event was widely felt, </w:t>
      </w:r>
      <w:r w:rsidR="00CB4CA3">
        <w:rPr>
          <w:rFonts w:ascii="Roboto" w:hAnsi="Roboto"/>
        </w:rPr>
        <w:t xml:space="preserve">lightly </w:t>
      </w:r>
      <w:r>
        <w:rPr>
          <w:rFonts w:ascii="Roboto" w:hAnsi="Roboto"/>
        </w:rPr>
        <w:t xml:space="preserve">from Eureka to Southern California, </w:t>
      </w:r>
      <w:r w:rsidR="00C31F22">
        <w:rPr>
          <w:rFonts w:ascii="Roboto" w:hAnsi="Roboto"/>
        </w:rPr>
        <w:t xml:space="preserve">and </w:t>
      </w:r>
      <w:r>
        <w:rPr>
          <w:rFonts w:ascii="Roboto" w:hAnsi="Roboto"/>
        </w:rPr>
        <w:t>from San Francisco to Central Nevada. Strongest reported felt shaking near epicent</w:t>
      </w:r>
      <w:r w:rsidR="00C31F22">
        <w:rPr>
          <w:rFonts w:ascii="Roboto" w:hAnsi="Roboto"/>
        </w:rPr>
        <w:t xml:space="preserve">ral area: </w:t>
      </w:r>
      <w:r w:rsidRPr="00734268">
        <w:rPr>
          <w:rFonts w:ascii="Roboto" w:hAnsi="Roboto"/>
          <w:b/>
          <w:bCs/>
        </w:rPr>
        <w:t xml:space="preserve">MMI Intensity VI “felt as strong </w:t>
      </w:r>
      <w:r>
        <w:rPr>
          <w:rFonts w:ascii="Roboto" w:hAnsi="Roboto"/>
          <w:b/>
          <w:bCs/>
        </w:rPr>
        <w:tab/>
      </w:r>
      <w:r w:rsidRPr="00734268">
        <w:rPr>
          <w:rFonts w:ascii="Roboto" w:hAnsi="Roboto"/>
          <w:b/>
          <w:bCs/>
        </w:rPr>
        <w:t>shaking”</w:t>
      </w:r>
    </w:p>
    <w:p w14:paraId="6B137CD1" w14:textId="65A84AA5" w:rsidR="00734268" w:rsidRDefault="00734268" w:rsidP="00BF1830">
      <w:pPr>
        <w:rPr>
          <w:rFonts w:ascii="Roboto" w:hAnsi="Roboto"/>
          <w:b/>
          <w:bCs/>
        </w:rPr>
      </w:pPr>
    </w:p>
    <w:p w14:paraId="04448B5D" w14:textId="3E753569" w:rsidR="00734268" w:rsidRPr="00734268" w:rsidRDefault="00734268" w:rsidP="00BF1830">
      <w:pPr>
        <w:rPr>
          <w:rFonts w:ascii="Roboto" w:hAnsi="Roboto"/>
        </w:rPr>
      </w:pPr>
      <w:r w:rsidRPr="00734268">
        <w:rPr>
          <w:rFonts w:ascii="Roboto" w:hAnsi="Roboto"/>
        </w:rPr>
        <w:t>Links:</w:t>
      </w:r>
    </w:p>
    <w:p w14:paraId="58D0A7D4" w14:textId="2D655258" w:rsidR="00734268" w:rsidRDefault="00734268" w:rsidP="00BF1830">
      <w:r>
        <w:t>CESMD event page</w:t>
      </w:r>
      <w:r>
        <w:t xml:space="preserve">: </w:t>
      </w:r>
      <w:hyperlink r:id="rId4" w:history="1">
        <w:r w:rsidR="006273B9" w:rsidRPr="00312F03">
          <w:rPr>
            <w:rStyle w:val="Hyperlink"/>
          </w:rPr>
          <w:t>https://www.strongmotioncenter.org/cgi-bin/CESMD/iqr_dist_DM2.pl?ID=nc73584926</w:t>
        </w:r>
      </w:hyperlink>
      <w:r>
        <w:t xml:space="preserve"> </w:t>
      </w:r>
    </w:p>
    <w:p w14:paraId="34E909CA" w14:textId="5AD8C175" w:rsidR="00734268" w:rsidRDefault="00734268" w:rsidP="00BF1830">
      <w:r>
        <w:t>USGS event page:</w:t>
      </w:r>
      <w:r w:rsidRPr="00734268">
        <w:t xml:space="preserve"> </w:t>
      </w:r>
      <w:hyperlink r:id="rId5" w:history="1">
        <w:r w:rsidRPr="00312F03">
          <w:rPr>
            <w:rStyle w:val="Hyperlink"/>
          </w:rPr>
          <w:t>https://earthquake.usgs.gov/earthquakes/eventpage/nc73584926/executive</w:t>
        </w:r>
      </w:hyperlink>
      <w:r>
        <w:t xml:space="preserve"> </w:t>
      </w:r>
    </w:p>
    <w:p w14:paraId="48828E07" w14:textId="5F266183" w:rsidR="006273B9" w:rsidRDefault="00D71E40" w:rsidP="00BF1830">
      <w:r>
        <w:t>Summary report poster (attached)</w:t>
      </w:r>
    </w:p>
    <w:p w14:paraId="44DF938A" w14:textId="4599DEAB" w:rsidR="006273B9" w:rsidRDefault="00CB4CA3" w:rsidP="00CB4CA3">
      <w:pPr>
        <w:keepNext/>
      </w:pPr>
      <w:r>
        <w:lastRenderedPageBreak/>
        <w:t>CESMD Shake Map:</w:t>
      </w:r>
    </w:p>
    <w:p w14:paraId="3B0025F4" w14:textId="1936F80F" w:rsidR="00CB4CA3" w:rsidRDefault="00CB4CA3" w:rsidP="00BF1830">
      <w:r>
        <w:rPr>
          <w:noProof/>
        </w:rPr>
        <w:drawing>
          <wp:inline distT="0" distB="0" distL="0" distR="0" wp14:anchorId="6CD70D78" wp14:editId="57759E67">
            <wp:extent cx="6057902" cy="7343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51" t="22496" r="33974" b="3384"/>
                    <a:stretch/>
                  </pic:blipFill>
                  <pic:spPr bwMode="auto">
                    <a:xfrm>
                      <a:off x="0" y="0"/>
                      <a:ext cx="6068084" cy="735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D703E" w14:textId="77777777" w:rsidR="00734268" w:rsidRDefault="00734268" w:rsidP="00BF1830">
      <w:pPr>
        <w:rPr>
          <w:rFonts w:ascii="Roboto" w:hAnsi="Roboto"/>
        </w:rPr>
      </w:pPr>
    </w:p>
    <w:p w14:paraId="7A512417" w14:textId="2D6F7CCF" w:rsidR="00734268" w:rsidRDefault="00CB4CA3" w:rsidP="00CB4CA3">
      <w:pPr>
        <w:keepNext/>
        <w:rPr>
          <w:rFonts w:ascii="Roboto" w:hAnsi="Roboto"/>
        </w:rPr>
      </w:pPr>
      <w:r>
        <w:rPr>
          <w:rFonts w:ascii="Roboto" w:hAnsi="Roboto"/>
        </w:rPr>
        <w:lastRenderedPageBreak/>
        <w:t>USGS Felt Map:</w:t>
      </w:r>
    </w:p>
    <w:p w14:paraId="2913E472" w14:textId="5E77D619" w:rsidR="00CB4CA3" w:rsidRDefault="00CB4CA3" w:rsidP="00BF1830">
      <w:pPr>
        <w:rPr>
          <w:rFonts w:ascii="Roboto" w:hAnsi="Roboto"/>
        </w:rPr>
      </w:pPr>
      <w:r>
        <w:rPr>
          <w:rFonts w:ascii="Roboto" w:hAnsi="Roboto"/>
          <w:noProof/>
        </w:rPr>
        <w:drawing>
          <wp:inline distT="0" distB="0" distL="0" distR="0" wp14:anchorId="5A834253" wp14:editId="6AADF43F">
            <wp:extent cx="5791200" cy="64445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89" cy="6466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D726C" w14:textId="39FB5DF2" w:rsidR="00D71E40" w:rsidRDefault="00D71E40" w:rsidP="00BF1830">
      <w:pPr>
        <w:rPr>
          <w:rFonts w:ascii="Roboto" w:hAnsi="Roboto"/>
        </w:rPr>
      </w:pPr>
    </w:p>
    <w:p w14:paraId="7B4FD60A" w14:textId="04B6DACE" w:rsidR="00D71E40" w:rsidRDefault="00D71E40" w:rsidP="00D71E40">
      <w:pPr>
        <w:keepNext/>
        <w:rPr>
          <w:rFonts w:ascii="Roboto" w:hAnsi="Roboto"/>
        </w:rPr>
      </w:pPr>
      <w:r>
        <w:rPr>
          <w:rFonts w:ascii="Roboto" w:hAnsi="Roboto"/>
        </w:rPr>
        <w:lastRenderedPageBreak/>
        <w:t>Summary Event Poster (Jason Patton, CGS)</w:t>
      </w:r>
    </w:p>
    <w:p w14:paraId="4F401F4A" w14:textId="6A49E16A" w:rsidR="00D71E40" w:rsidRPr="0015580F" w:rsidRDefault="00D71E40" w:rsidP="00BF1830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2F599E37" wp14:editId="34F118E8">
            <wp:extent cx="5943600" cy="3590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E40" w:rsidRPr="001558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830"/>
    <w:rsid w:val="0015580F"/>
    <w:rsid w:val="00492BA9"/>
    <w:rsid w:val="006273B9"/>
    <w:rsid w:val="00694C36"/>
    <w:rsid w:val="00734268"/>
    <w:rsid w:val="008072AC"/>
    <w:rsid w:val="00A012D6"/>
    <w:rsid w:val="00A937F5"/>
    <w:rsid w:val="00BF1830"/>
    <w:rsid w:val="00C31F22"/>
    <w:rsid w:val="00C35BFF"/>
    <w:rsid w:val="00CB4CA3"/>
    <w:rsid w:val="00D7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E5814"/>
  <w15:chartTrackingRefBased/>
  <w15:docId w15:val="{B5876D1A-95A6-4B60-8B4C-03E1F3A84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8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42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42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earthquake.usgs.gov/earthquakes/eventpage/nc73584926/executive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strongmotioncenter.org/cgi-bin/CESMD/iqr_dist_DM2.pl?ID=nc73584926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 Department of Conservation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Pridmore, Cynthia@DOC</dc:creator>
  <cp:keywords/>
  <dc:description/>
  <cp:lastModifiedBy>Pridmore, Cynthia@DOC</cp:lastModifiedBy>
  <cp:revision>6</cp:revision>
  <dcterms:created xsi:type="dcterms:W3CDTF">2021-07-08T23:15:00Z</dcterms:created>
  <dcterms:modified xsi:type="dcterms:W3CDTF">2021-07-09T00:16:00Z</dcterms:modified>
</cp:coreProperties>
</file>